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56E2" w14:textId="77777777" w:rsidR="00785B10" w:rsidRPr="00785B10" w:rsidRDefault="00785B10" w:rsidP="00785B10">
      <w:pPr>
        <w:jc w:val="both"/>
        <w:rPr>
          <w:rFonts w:asciiTheme="majorBidi" w:hAnsiTheme="majorBidi" w:cstheme="majorBidi"/>
          <w:sz w:val="28"/>
          <w:szCs w:val="28"/>
          <w:lang w:val="en-US"/>
        </w:rPr>
      </w:pPr>
      <w:r w:rsidRPr="00785B10">
        <w:rPr>
          <w:lang w:val="en-US"/>
        </w:rPr>
        <w:t xml:space="preserve"> </w:t>
      </w:r>
      <w:r w:rsidRPr="00785B10">
        <w:rPr>
          <w:rFonts w:asciiTheme="majorBidi" w:hAnsiTheme="majorBidi" w:cstheme="majorBidi"/>
          <w:sz w:val="28"/>
          <w:szCs w:val="28"/>
          <w:lang w:val="en-US"/>
        </w:rPr>
        <w:t>Dear Colleagues,</w:t>
      </w:r>
    </w:p>
    <w:p w14:paraId="22CBC923" w14:textId="77777777" w:rsidR="00785B10" w:rsidRPr="00785B10" w:rsidRDefault="00785B10" w:rsidP="00785B10">
      <w:pPr>
        <w:jc w:val="both"/>
        <w:rPr>
          <w:rFonts w:asciiTheme="majorBidi" w:hAnsiTheme="majorBidi" w:cstheme="majorBidi"/>
          <w:sz w:val="28"/>
          <w:szCs w:val="28"/>
          <w:lang w:val="en-US"/>
        </w:rPr>
      </w:pPr>
      <w:r w:rsidRPr="00785B10">
        <w:rPr>
          <w:rFonts w:asciiTheme="majorBidi" w:hAnsiTheme="majorBidi" w:cstheme="majorBidi"/>
          <w:sz w:val="28"/>
          <w:szCs w:val="28"/>
          <w:lang w:val="en-US"/>
        </w:rPr>
        <w:t>For several years I have provided evidence of the presence of the anal canal in most patients in the ARM, described diagnostic methods, as well as treatments that preserve all the elements of the anal canal, without which the normal function of the anorectum is impossible. Finally, a consortium of pediatric surgeons in Europe came to a consensus that “According to present knowledge, the “fistula” in ARM represents an ectopic anal canal and should be preserved as far as possible to improve the chance for fecal continence.”</w:t>
      </w:r>
    </w:p>
    <w:p w14:paraId="7EEFFD8E" w14:textId="1296C1C6" w:rsidR="00785B10" w:rsidRPr="00785B10" w:rsidRDefault="00785B10" w:rsidP="00785B10">
      <w:pPr>
        <w:jc w:val="both"/>
        <w:rPr>
          <w:rFonts w:asciiTheme="majorBidi" w:hAnsiTheme="majorBidi" w:cstheme="majorBidi"/>
          <w:sz w:val="28"/>
          <w:szCs w:val="28"/>
          <w:lang w:val="en-US"/>
        </w:rPr>
      </w:pPr>
      <w:r w:rsidRPr="00785B10">
        <w:rPr>
          <w:rFonts w:asciiTheme="majorBidi" w:hAnsiTheme="majorBidi" w:cstheme="majorBidi"/>
          <w:sz w:val="28"/>
          <w:szCs w:val="28"/>
          <w:lang w:val="en-US"/>
        </w:rPr>
        <w:t>Due to the limited number of addresses on my mailing list, I ask those pediatric surgeons who continue to perform PSARP to opt out of my communications. This can be done either by telling me to remove you from the list</w:t>
      </w:r>
      <w:r w:rsidRPr="00785B10">
        <w:rPr>
          <w:rFonts w:asciiTheme="majorBidi" w:hAnsiTheme="majorBidi" w:cstheme="majorBidi"/>
          <w:sz w:val="28"/>
          <w:szCs w:val="28"/>
          <w:lang w:val="en-US"/>
        </w:rPr>
        <w:t xml:space="preserve"> (nivel70@hotmail.com) or</w:t>
      </w:r>
      <w:r w:rsidRPr="00785B10">
        <w:rPr>
          <w:rFonts w:asciiTheme="majorBidi" w:hAnsiTheme="majorBidi" w:cstheme="majorBidi"/>
          <w:sz w:val="28"/>
          <w:szCs w:val="28"/>
          <w:lang w:val="en-US"/>
        </w:rPr>
        <w:t xml:space="preserve"> block my email. If you have a desire, you can always go to my site</w:t>
      </w:r>
      <w:r w:rsidRPr="00785B10">
        <w:rPr>
          <w:rFonts w:asciiTheme="majorBidi" w:hAnsiTheme="majorBidi" w:cstheme="majorBidi"/>
          <w:sz w:val="28"/>
          <w:szCs w:val="28"/>
          <w:lang w:val="en-US"/>
        </w:rPr>
        <w:t xml:space="preserve"> (</w:t>
      </w:r>
      <w:hyperlink r:id="rId4" w:history="1">
        <w:r w:rsidRPr="00785B10">
          <w:rPr>
            <w:rStyle w:val="a3"/>
            <w:rFonts w:asciiTheme="majorBidi" w:eastAsia="Calibri" w:hAnsiTheme="majorBidi" w:cstheme="majorBidi"/>
            <w:sz w:val="28"/>
            <w:szCs w:val="28"/>
            <w:u w:val="none"/>
            <w:lang w:val="en-US"/>
          </w:rPr>
          <w:t>http://www.anorectalmalformations.com</w:t>
        </w:r>
      </w:hyperlink>
      <w:r w:rsidRPr="00785B10">
        <w:rPr>
          <w:rStyle w:val="a3"/>
          <w:rFonts w:asciiTheme="majorBidi" w:eastAsia="Calibri" w:hAnsiTheme="majorBidi" w:cstheme="majorBidi"/>
          <w:sz w:val="28"/>
          <w:szCs w:val="28"/>
          <w:u w:val="none"/>
          <w:lang w:val="en-US"/>
        </w:rPr>
        <w:t>)</w:t>
      </w:r>
      <w:r w:rsidRPr="00785B10">
        <w:rPr>
          <w:rFonts w:asciiTheme="majorBidi" w:hAnsiTheme="majorBidi" w:cstheme="majorBidi"/>
          <w:sz w:val="28"/>
          <w:szCs w:val="28"/>
          <w:lang w:val="en-US"/>
        </w:rPr>
        <w:t>, where I post most of my work.</w:t>
      </w:r>
    </w:p>
    <w:p w14:paraId="57DF397B" w14:textId="77777777" w:rsidR="00785B10" w:rsidRPr="00785B10" w:rsidRDefault="00785B10" w:rsidP="00785B10">
      <w:pPr>
        <w:jc w:val="both"/>
        <w:rPr>
          <w:rFonts w:asciiTheme="majorBidi" w:hAnsiTheme="majorBidi" w:cstheme="majorBidi"/>
          <w:sz w:val="28"/>
          <w:szCs w:val="28"/>
        </w:rPr>
      </w:pPr>
      <w:proofErr w:type="spellStart"/>
      <w:r w:rsidRPr="00785B10">
        <w:rPr>
          <w:rFonts w:asciiTheme="majorBidi" w:hAnsiTheme="majorBidi" w:cstheme="majorBidi"/>
          <w:sz w:val="28"/>
          <w:szCs w:val="28"/>
        </w:rPr>
        <w:t>Sincerely</w:t>
      </w:r>
      <w:proofErr w:type="spellEnd"/>
    </w:p>
    <w:p w14:paraId="0E004550" w14:textId="29ACF821" w:rsidR="00B002A8" w:rsidRPr="00785B10" w:rsidRDefault="00785B10" w:rsidP="00785B10">
      <w:pPr>
        <w:jc w:val="both"/>
        <w:rPr>
          <w:rFonts w:asciiTheme="majorBidi" w:hAnsiTheme="majorBidi" w:cstheme="majorBidi"/>
          <w:sz w:val="28"/>
          <w:szCs w:val="28"/>
        </w:rPr>
      </w:pPr>
      <w:r w:rsidRPr="00785B10">
        <w:rPr>
          <w:rFonts w:asciiTheme="majorBidi" w:hAnsiTheme="majorBidi" w:cstheme="majorBidi"/>
          <w:sz w:val="28"/>
          <w:szCs w:val="28"/>
        </w:rPr>
        <w:t>M. Levin</w:t>
      </w:r>
    </w:p>
    <w:sectPr w:rsidR="00B002A8" w:rsidRPr="00785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7E"/>
    <w:rsid w:val="004C211A"/>
    <w:rsid w:val="00785B10"/>
    <w:rsid w:val="00B002A8"/>
    <w:rsid w:val="00B22F03"/>
    <w:rsid w:val="00C36D5A"/>
    <w:rsid w:val="00F5677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97FF"/>
  <w15:chartTrackingRefBased/>
  <w15:docId w15:val="{8908F42A-BE1D-4264-9DFA-4E72806F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orectalmalformation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Levin</dc:creator>
  <cp:keywords/>
  <dc:description/>
  <cp:lastModifiedBy>Michael Levin</cp:lastModifiedBy>
  <cp:revision>2</cp:revision>
  <dcterms:created xsi:type="dcterms:W3CDTF">2023-02-18T15:48:00Z</dcterms:created>
  <dcterms:modified xsi:type="dcterms:W3CDTF">2023-02-18T16:53:00Z</dcterms:modified>
</cp:coreProperties>
</file>